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36787">
      <w:pPr>
        <w:spacing w:before="63" w:line="224" w:lineRule="auto"/>
        <w:ind w:left="134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7"/>
          <w:sz w:val="31"/>
          <w:szCs w:val="31"/>
          <w:lang w:val="en-US" w:eastAsia="zh-CN"/>
        </w:rPr>
        <w:t>4</w:t>
      </w:r>
    </w:p>
    <w:p w14:paraId="15E23CA6">
      <w:pPr>
        <w:spacing w:before="179" w:line="219" w:lineRule="auto"/>
        <w:ind w:left="14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5"/>
          <w:sz w:val="31"/>
          <w:szCs w:val="31"/>
        </w:rPr>
        <w:t>《国家奖学金申请审批表》填写说明</w:t>
      </w:r>
    </w:p>
    <w:p w14:paraId="0354BD14">
      <w:pPr>
        <w:spacing w:before="242" w:line="219" w:lineRule="auto"/>
        <w:ind w:left="35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(2025年版)</w:t>
      </w:r>
    </w:p>
    <w:p w14:paraId="4028D0A8">
      <w:pPr>
        <w:pStyle w:val="2"/>
        <w:spacing w:before="323" w:line="300" w:lineRule="auto"/>
        <w:ind w:left="129" w:firstLine="690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1.表格为两页，不得随意增加页数或修改表格。表格填 </w:t>
      </w:r>
      <w:r>
        <w:rPr>
          <w:spacing w:val="6"/>
          <w:sz w:val="28"/>
          <w:szCs w:val="28"/>
        </w:rPr>
        <w:t>写应当字迹清晰、信息完整，不得涂改数据或出现空白项，</w:t>
      </w:r>
      <w:r>
        <w:rPr>
          <w:spacing w:val="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纸质原件须双面打印。</w:t>
      </w:r>
    </w:p>
    <w:p w14:paraId="5006490F">
      <w:pPr>
        <w:pStyle w:val="2"/>
        <w:spacing w:before="216" w:line="284" w:lineRule="auto"/>
        <w:ind w:left="109" w:right="39" w:firstLine="639"/>
        <w:rPr>
          <w:sz w:val="28"/>
          <w:szCs w:val="28"/>
        </w:rPr>
      </w:pPr>
      <w:r>
        <w:rPr>
          <w:spacing w:val="9"/>
          <w:sz w:val="28"/>
          <w:szCs w:val="28"/>
        </w:rPr>
        <w:t>2.表格中“基本情况”和“申请理由”栏由学生本人填</w:t>
      </w:r>
      <w:r>
        <w:rPr>
          <w:spacing w:val="13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写，其他各项必须由学校有关部门填写。</w:t>
      </w:r>
    </w:p>
    <w:p w14:paraId="5C23756A">
      <w:pPr>
        <w:pStyle w:val="2"/>
        <w:spacing w:before="217" w:line="297" w:lineRule="auto"/>
        <w:ind w:left="89" w:right="68" w:firstLine="649"/>
        <w:rPr>
          <w:sz w:val="28"/>
          <w:szCs w:val="28"/>
        </w:rPr>
      </w:pPr>
      <w:r>
        <w:rPr>
          <w:spacing w:val="9"/>
          <w:sz w:val="28"/>
          <w:szCs w:val="28"/>
        </w:rPr>
        <w:t>3.表格中学习成绩、综合考评成绩排名的</w:t>
      </w:r>
      <w:r>
        <w:rPr>
          <w:spacing w:val="8"/>
          <w:sz w:val="28"/>
          <w:szCs w:val="28"/>
        </w:rPr>
        <w:t>范围由各高校</w:t>
      </w: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自行确定，院系、年级、专业、班级排名均可，但必须注明</w:t>
      </w:r>
      <w:r>
        <w:rPr>
          <w:spacing w:val="6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评选范围的总人数。</w:t>
      </w:r>
    </w:p>
    <w:p w14:paraId="728AFD3A">
      <w:pPr>
        <w:pStyle w:val="2"/>
        <w:spacing w:before="242" w:line="327" w:lineRule="auto"/>
        <w:ind w:left="39" w:right="97" w:firstLine="659"/>
        <w:rPr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4.</w:t>
      </w:r>
      <w:r>
        <w:rPr>
          <w:spacing w:val="9"/>
          <w:sz w:val="28"/>
          <w:szCs w:val="28"/>
        </w:rPr>
        <w:t>申请学生如学习成绩排名或综合考评成绩排名没有进</w:t>
      </w:r>
      <w:r>
        <w:rPr>
          <w:spacing w:val="45"/>
          <w:sz w:val="28"/>
          <w:szCs w:val="28"/>
        </w:rPr>
        <w:t>入前10%,但达到前30%(含30%),除填写本表外，还需</w:t>
      </w:r>
      <w:r>
        <w:rPr>
          <w:spacing w:val="9"/>
          <w:sz w:val="28"/>
          <w:szCs w:val="28"/>
        </w:rPr>
        <w:t>提交详细的证明材料作为本表附件，证明材料</w:t>
      </w:r>
      <w:r>
        <w:rPr>
          <w:spacing w:val="8"/>
          <w:sz w:val="28"/>
          <w:szCs w:val="28"/>
        </w:rPr>
        <w:t>须经学校审核盖章确认。上述比例不得通过四舍五入方式计算得出，如某</w:t>
      </w:r>
      <w:r>
        <w:rPr>
          <w:spacing w:val="32"/>
          <w:sz w:val="28"/>
          <w:szCs w:val="28"/>
        </w:rPr>
        <w:t>学生在99人中学习成绩排名第10,即排名10.</w:t>
      </w:r>
      <w:r>
        <w:rPr>
          <w:spacing w:val="-76"/>
          <w:sz w:val="28"/>
          <w:szCs w:val="28"/>
        </w:rPr>
        <w:t xml:space="preserve"> </w:t>
      </w:r>
      <w:r>
        <w:rPr>
          <w:spacing w:val="32"/>
          <w:sz w:val="28"/>
          <w:szCs w:val="28"/>
        </w:rPr>
        <w:t>1%,须按超</w:t>
      </w:r>
      <w:r>
        <w:rPr>
          <w:spacing w:val="22"/>
          <w:sz w:val="28"/>
          <w:szCs w:val="28"/>
        </w:rPr>
        <w:t>出10%处理。</w:t>
      </w:r>
      <w:bookmarkStart w:id="0" w:name="_GoBack"/>
      <w:bookmarkEnd w:id="0"/>
    </w:p>
    <w:p w14:paraId="6F3D9C74">
      <w:pPr>
        <w:pStyle w:val="2"/>
        <w:spacing w:before="217" w:line="305" w:lineRule="auto"/>
        <w:ind w:right="156" w:firstLine="659"/>
        <w:rPr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</w:rPr>
        <w:t>5.</w:t>
      </w:r>
      <w:r>
        <w:rPr>
          <w:spacing w:val="14"/>
          <w:sz w:val="28"/>
          <w:szCs w:val="28"/>
        </w:rPr>
        <w:t>当申请学生学习成绩为年级同一专业排名第1名，但</w:t>
      </w:r>
      <w:r>
        <w:rPr>
          <w:spacing w:val="16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该专业总人数少于10人时，需要提供经学校审核盖章确认</w:t>
      </w:r>
      <w:r>
        <w:rPr>
          <w:spacing w:val="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的情况说明。</w:t>
      </w:r>
    </w:p>
    <w:p w14:paraId="6FB7A2D9">
      <w:pPr>
        <w:pStyle w:val="2"/>
        <w:spacing w:before="223" w:line="303" w:lineRule="auto"/>
        <w:ind w:right="179" w:firstLine="619"/>
        <w:rPr>
          <w:spacing w:val="12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6.</w:t>
      </w:r>
      <w:r>
        <w:rPr>
          <w:spacing w:val="9"/>
          <w:sz w:val="28"/>
          <w:szCs w:val="28"/>
        </w:rPr>
        <w:t>表格中“申请理由”栏的填写应当全面详实，能够如</w:t>
      </w:r>
      <w:r>
        <w:rPr>
          <w:spacing w:val="7"/>
          <w:sz w:val="28"/>
          <w:szCs w:val="28"/>
        </w:rPr>
        <w:t>实反映学生学习成绩优异，创新能力、社会实践、综合素质</w:t>
      </w:r>
      <w:r>
        <w:rPr>
          <w:spacing w:val="18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等方面特别突出。字数控制在200字左右。</w:t>
      </w:r>
    </w:p>
    <w:p w14:paraId="4DFC8938">
      <w:pPr>
        <w:pStyle w:val="2"/>
        <w:spacing w:before="61" w:line="312" w:lineRule="auto"/>
        <w:ind w:right="124" w:firstLine="624" w:firstLineChars="200"/>
        <w:rPr>
          <w:sz w:val="28"/>
          <w:szCs w:val="28"/>
        </w:rPr>
      </w:pPr>
      <w:r>
        <w:rPr>
          <w:spacing w:val="16"/>
          <w:sz w:val="28"/>
          <w:szCs w:val="28"/>
        </w:rPr>
        <w:t>7.表格中“推荐理由”栏的填写应当简明扼要，字数控</w:t>
      </w:r>
      <w:r>
        <w:rPr>
          <w:spacing w:val="13"/>
          <w:sz w:val="28"/>
          <w:szCs w:val="28"/>
        </w:rPr>
        <w:t>制在100字左右。推荐人必须是申请学生的辅导员或班主任，</w:t>
      </w:r>
      <w:r>
        <w:rPr>
          <w:spacing w:val="4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其他人无权推荐。</w:t>
      </w:r>
    </w:p>
    <w:p w14:paraId="15C2A992">
      <w:pPr>
        <w:pStyle w:val="2"/>
        <w:spacing w:before="212" w:line="292" w:lineRule="auto"/>
        <w:ind w:right="200"/>
        <w:rPr>
          <w:sz w:val="30"/>
          <w:szCs w:val="30"/>
        </w:rPr>
      </w:pPr>
    </w:p>
    <w:sectPr>
      <w:footerReference r:id="rId5" w:type="default"/>
      <w:pgSz w:w="11900" w:h="16840"/>
      <w:pgMar w:top="1336" w:right="1785" w:bottom="1357" w:left="1599" w:header="0" w:footer="9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C6EC8">
    <w:pPr>
      <w:spacing w:line="233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4MzE2YjNiYWM1OTljNDA0NTk4MTM4NWJjMzA1ODUifQ=="/>
  </w:docVars>
  <w:rsids>
    <w:rsidRoot w:val="00000000"/>
    <w:rsid w:val="440E55F5"/>
    <w:rsid w:val="7FF60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703</Words>
  <Characters>744</Characters>
  <TotalTime>3</TotalTime>
  <ScaleCrop>false</ScaleCrop>
  <LinksUpToDate>false</LinksUpToDate>
  <CharactersWithSpaces>768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2025-09-20T19:28:00Z</dcterms:created>
  <dc:creator>hp</dc:creator>
  <cp:lastModifiedBy>你冷静一下</cp:lastModifiedBy>
  <dcterms:modified xsi:type="dcterms:W3CDTF">2025-09-26T06:17:20Z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2025-09-20T19:28:59Z</vt:filetime>
  </property>
  <property fmtid="{D5CDD505-2E9C-101B-9397-08002B2CF9AE}" pid="4" name="UsrData">
    <vt:lpwstr>68ce8ff9a302b9001f2aef64wl</vt:lpwstr>
  </property>
  <property fmtid="{D5CDD505-2E9C-101B-9397-08002B2CF9AE}" pid="5" name="KSOProductBuildVer">
    <vt:lpwstr>2052-12.1.0.22529</vt:lpwstr>
  </property>
  <property fmtid="{D5CDD505-2E9C-101B-9397-08002B2CF9AE}" pid="6" name="ICV">
    <vt:lpwstr>D391713B8C36438186EA5958BD559E9B_12</vt:lpwstr>
  </property>
  <property fmtid="{D5CDD505-2E9C-101B-9397-08002B2CF9AE}" pid="7" name="KSOTemplateDocerSaveRecord">
    <vt:lpwstr>eyJoZGlkIjoiYjY2MWQ1MGYwZTExZWY4ZjAyYzg0ZDhiNjI2OTNkNTMiLCJ1c2VySWQiOiIyNzA5Mjc4NDMifQ==</vt:lpwstr>
  </property>
</Properties>
</file>